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0B1EA" w14:textId="3C29DA30" w:rsidR="00B915D1" w:rsidRDefault="00B915D1" w:rsidP="003B76D7">
      <w:pPr>
        <w:spacing w:line="240" w:lineRule="auto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91F4C82" wp14:editId="64472BFA">
            <wp:simplePos x="0" y="0"/>
            <wp:positionH relativeFrom="page">
              <wp:align>left</wp:align>
            </wp:positionH>
            <wp:positionV relativeFrom="paragraph">
              <wp:posOffset>-1181100</wp:posOffset>
            </wp:positionV>
            <wp:extent cx="7894936" cy="2589472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-header-2000x656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4936" cy="2589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1841D" w14:textId="77777777" w:rsidR="00B915D1" w:rsidRDefault="00B915D1" w:rsidP="003B76D7">
      <w:pPr>
        <w:spacing w:line="240" w:lineRule="auto"/>
      </w:pPr>
    </w:p>
    <w:p w14:paraId="0EE98D6A" w14:textId="77777777" w:rsidR="00B915D1" w:rsidRDefault="00B915D1" w:rsidP="003B76D7">
      <w:pPr>
        <w:spacing w:line="240" w:lineRule="auto"/>
      </w:pPr>
    </w:p>
    <w:p w14:paraId="083CAA72" w14:textId="77777777" w:rsidR="00B915D1" w:rsidRDefault="00B915D1" w:rsidP="003B76D7">
      <w:pPr>
        <w:spacing w:line="240" w:lineRule="auto"/>
      </w:pPr>
    </w:p>
    <w:p w14:paraId="79CE07BC" w14:textId="77777777" w:rsidR="00B915D1" w:rsidRDefault="00B915D1" w:rsidP="003B76D7">
      <w:pPr>
        <w:spacing w:line="240" w:lineRule="auto"/>
      </w:pPr>
    </w:p>
    <w:p w14:paraId="7B3A79CE" w14:textId="6102CBE1" w:rsidR="00385CA6" w:rsidRPr="006D416D" w:rsidRDefault="00385CA6" w:rsidP="003B76D7">
      <w:pPr>
        <w:spacing w:line="240" w:lineRule="auto"/>
      </w:pPr>
      <w:r w:rsidRPr="006D416D">
        <w:t xml:space="preserve">Sarajevo, </w:t>
      </w:r>
      <w:r w:rsidR="00355725">
        <w:t>04.10</w:t>
      </w:r>
      <w:r w:rsidRPr="006D416D">
        <w:t>.2021.</w:t>
      </w:r>
    </w:p>
    <w:p w14:paraId="463C7B42" w14:textId="77777777" w:rsidR="00355725" w:rsidRDefault="00355725" w:rsidP="00DF2407">
      <w:pPr>
        <w:rPr>
          <w:b/>
          <w:bCs/>
          <w:sz w:val="24"/>
          <w:szCs w:val="24"/>
        </w:rPr>
      </w:pPr>
      <w:bookmarkStart w:id="0" w:name="_GoBack"/>
      <w:r w:rsidRPr="00355725">
        <w:rPr>
          <w:bCs/>
          <w:i/>
        </w:rPr>
        <w:t>Završena konferencija o kvalitetnom inkluzivnom obrazovanju „</w:t>
      </w:r>
      <w:r w:rsidRPr="00355725">
        <w:rPr>
          <w:b/>
          <w:bCs/>
          <w:i/>
        </w:rPr>
        <w:t>Osvijetlimo OBRAZovanje</w:t>
      </w:r>
      <w:r w:rsidRPr="00355725">
        <w:rPr>
          <w:bCs/>
          <w:i/>
        </w:rPr>
        <w:t>“</w:t>
      </w:r>
      <w:bookmarkEnd w:id="0"/>
      <w:r w:rsidRPr="00355725">
        <w:rPr>
          <w:bCs/>
          <w:i/>
        </w:rPr>
        <w:t>:</w:t>
      </w:r>
      <w:r w:rsidRPr="00355725">
        <w:rPr>
          <w:b/>
          <w:bCs/>
          <w:sz w:val="24"/>
          <w:szCs w:val="24"/>
        </w:rPr>
        <w:t xml:space="preserve"> </w:t>
      </w:r>
    </w:p>
    <w:p w14:paraId="03CD833B" w14:textId="1951780F" w:rsidR="00355725" w:rsidRPr="00355725" w:rsidRDefault="00355725" w:rsidP="00DF2407">
      <w:pPr>
        <w:rPr>
          <w:b/>
          <w:bCs/>
          <w:sz w:val="24"/>
          <w:szCs w:val="24"/>
        </w:rPr>
      </w:pPr>
      <w:r w:rsidRPr="00355725">
        <w:rPr>
          <w:b/>
          <w:bCs/>
          <w:sz w:val="24"/>
          <w:szCs w:val="24"/>
        </w:rPr>
        <w:t>Gdje je Bosna i Hercegovina na putu ka ostvarenju cilja 4 Programa održivog razvoja?</w:t>
      </w:r>
    </w:p>
    <w:p w14:paraId="7E302FD8" w14:textId="440DA3CF" w:rsidR="00355725" w:rsidRDefault="00355725" w:rsidP="00DF2407">
      <w:pPr>
        <w:ind w:firstLine="720"/>
      </w:pPr>
      <w:r w:rsidRPr="00355725">
        <w:rPr>
          <w:bCs/>
        </w:rPr>
        <w:t>Danas</w:t>
      </w:r>
      <w:r w:rsidRPr="00355725">
        <w:t xml:space="preserve"> </w:t>
      </w:r>
      <w:r>
        <w:t xml:space="preserve">se u Sarajevu održala konferencija o kvalitetnom inkluzivnom obrazovanju u kontekstu ostvarenja cilja 4 Programa održivog razvoja u Bosni i Hercegovini pod nazivom „Osvijetlimo OBRAZovanje“. Konferenciju su organizovali organizacija MyRight-Empowers people with disabilities i Federalno ministarstvo obrazovanja i nauke kako bi aktuelizirali stanje inkluzivnog obrazovanja za djecu i mlade s invaliditetom i omogućili gradnju snažnijih veza između različitih aktera obrazovanja u BiH.  Konferencija je organizirana kao hibridni događaj gdje su svi govornici prisutni uživo, a publika prati konferenciju putem zoom platforme koja je dala mogućnost publici da postavlja pitanja i daju komentare.  </w:t>
      </w:r>
    </w:p>
    <w:p w14:paraId="19A86144" w14:textId="68AE0915" w:rsidR="00355725" w:rsidRDefault="00355725" w:rsidP="00DF2407">
      <w:pPr>
        <w:ind w:firstLine="720"/>
      </w:pPr>
      <w:r>
        <w:t xml:space="preserve">Na konferenciji je učestvovao veliki broj predstavnika obrazovnih vlasti, međunarodnih i domaćih nevladinih organizacija, akademske zajednice i organizacija osoba s invaliditetom kako bi procijenili  koliko je Bosna i Hercegovina napredovala prema postizanju cilja 4 Programa održivog razvoja i identificirali  što je još potrebno učiniti za postizanje ovog cilja. </w:t>
      </w:r>
    </w:p>
    <w:p w14:paraId="6BA8217A" w14:textId="77777777" w:rsidR="00355725" w:rsidRDefault="00355725" w:rsidP="00DF2407">
      <w:pPr>
        <w:ind w:firstLine="720"/>
      </w:pPr>
      <w:r>
        <w:t xml:space="preserve">Konferenciju je otvorila Nafisa Baboo, priznata stručnjakinja za oblast inkluzivnog obrazovanja koja je dugogodišnja saradnica MyRight-a iz partnerske organizacije Light for the World. U svom izlaganju je podijelila vlastita iskustva rada na izgradnji inkluzivnog obrazovanja u različitim dijelovima svijeta. Poseban osvrt je dala na izazove s kojima se neminovno suočavaju svi učesnici u ovom procesu izgradnje obrazovnih sistema koji su prilagođeni sposobnostima svakog pojedinačnog djeteta s invaliditetom. </w:t>
      </w:r>
    </w:p>
    <w:p w14:paraId="2C1932DE" w14:textId="464FB69F" w:rsidR="00355725" w:rsidRDefault="00355725" w:rsidP="00DF2407">
      <w:pPr>
        <w:ind w:firstLine="720"/>
      </w:pPr>
      <w:r>
        <w:t xml:space="preserve">Predstavnici Ministarstva civilnih poslova, Federalnog ministarstva obrazovanja i nauke, Ministarstva prosvjete Republike Srpske kao i OSCE, te Vijeća Evrope su u plenarnom dijelu konferencije predstavili  doprinos koji su dali u uspostavljanju kvalitetnog i pravednog inkluzivnog obrazovanja  kao i planove za obezbjeđenje neophodne podrške koja  će omogućiti  aktivno uključenje ove najosjetljivije skupine društva  u redovni školski  sistem.   </w:t>
      </w:r>
    </w:p>
    <w:p w14:paraId="5DC137B4" w14:textId="169E3ABD" w:rsidR="00355725" w:rsidRDefault="00355725" w:rsidP="00DF2407">
      <w:r>
        <w:t xml:space="preserve">Nakon plenarnog dijela konferencije, predstavnici akademske zajednice i nevladinih organizacija i osobe s invaliditetom koji su najbolji poznavaoci situacije u obrazovanju i onog što je potrebno unaprijediti, su nastavili svoj rad kroz panel diskusije  o kompetencijama koje moraju imati nastavnici  koji predstavljaju ključnu kariku u procesu obrazovanja a koje su im potrebne da bi bili u stanju ostvariti postavljene </w:t>
      </w:r>
      <w:r>
        <w:lastRenderedPageBreak/>
        <w:t>ishode učenja djece s invaliditetom.  Na panelima se također razgovaralo o sistemima podrške bez kojih nema ni inkluzivnog obrazovanja, te o kvaliteti obrazovanja koje mora osposobiti mlade osobe s invaliditetom i omogućiti im zapošljavanje kao siguran put ka smanjenju siromaštva.</w:t>
      </w:r>
    </w:p>
    <w:p w14:paraId="5882D20D" w14:textId="77777777" w:rsidR="00355725" w:rsidRDefault="00355725" w:rsidP="00DF2407">
      <w:r>
        <w:t>„</w:t>
      </w:r>
      <w:r>
        <w:rPr>
          <w:i/>
        </w:rPr>
        <w:t>Veoma je važno da o kvalitetnom inkluzivnom obrazovanju, na jednom mjestu, komuniciraju i razmjenjuju iskustva svi nivoi vlasti, međunarodne organizacije, nevladin sektor, ali i same osobe s invaliditetom, kao najpozvanije da pričaju o inkluziji</w:t>
      </w:r>
      <w:r>
        <w:t>“, izjavila je Binasa Goralija, regionalna koordinatorica MyRighta za Evropu, dodajući da je bilo krajnje vrijeme za jednu ovakvu konferenciju za koju se nada da će postati redovna.</w:t>
      </w:r>
    </w:p>
    <w:p w14:paraId="2DC11883" w14:textId="6E2DB3CF" w:rsidR="00355725" w:rsidRDefault="00355725" w:rsidP="00DF2407">
      <w:r>
        <w:t>Na kraju konferencije su se donijeli i zaključci koji će služiti kao preporuke i prioriteti za buduće aktivnosti svih relevantnih aktera u obrazovanju kako bi se približili i ubrzali proces postizanja kvalitetnog inkluzivnog obrazovanja kao uslova za ispunjenje cilja 4 Programa održivog razvoja.</w:t>
      </w:r>
    </w:p>
    <w:p w14:paraId="4B6F4A4A" w14:textId="48EA330C" w:rsidR="00686831" w:rsidRDefault="00686831" w:rsidP="00750AE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6D416D">
        <w:rPr>
          <w:b/>
        </w:rPr>
        <w:t>K R A J –</w:t>
      </w:r>
    </w:p>
    <w:p w14:paraId="5BB53FEE" w14:textId="104D4C40" w:rsidR="001A771F" w:rsidRDefault="001A771F" w:rsidP="001A771F">
      <w:pPr>
        <w:spacing w:after="0" w:line="240" w:lineRule="auto"/>
        <w:rPr>
          <w:b/>
        </w:rPr>
      </w:pPr>
      <w:r>
        <w:rPr>
          <w:b/>
        </w:rPr>
        <w:t>Više o konferenciji:</w:t>
      </w:r>
    </w:p>
    <w:p w14:paraId="64726BE7" w14:textId="77777777" w:rsidR="001A771F" w:rsidRDefault="001A771F" w:rsidP="001A771F">
      <w:pPr>
        <w:spacing w:after="0" w:line="336" w:lineRule="atLeast"/>
        <w:jc w:val="both"/>
        <w:rPr>
          <w:rFonts w:ascii="Fira Sans Regular" w:hAnsi="Fira Sans Regular"/>
          <w:color w:val="171717"/>
          <w:sz w:val="21"/>
          <w:szCs w:val="21"/>
          <w:lang w:val="en-US"/>
        </w:rPr>
      </w:pPr>
      <w:r>
        <w:rPr>
          <w:rFonts w:ascii="Fira Sans Regular" w:hAnsi="Fira Sans Regular"/>
          <w:b/>
          <w:bCs/>
          <w:i/>
          <w:iCs/>
          <w:color w:val="171717"/>
          <w:sz w:val="21"/>
          <w:szCs w:val="21"/>
        </w:rPr>
        <w:t>Facebook: </w:t>
      </w:r>
      <w:hyperlink r:id="rId9" w:history="1">
        <w:r>
          <w:rPr>
            <w:rStyle w:val="Hyperlink"/>
            <w:rFonts w:ascii="Fira Sans Regular" w:hAnsi="Fira Sans Regular"/>
            <w:b/>
            <w:bCs/>
            <w:i/>
            <w:iCs/>
            <w:color w:val="0000FF"/>
            <w:sz w:val="21"/>
            <w:szCs w:val="21"/>
          </w:rPr>
          <w:t>MyRight-BiH</w:t>
        </w:r>
      </w:hyperlink>
    </w:p>
    <w:p w14:paraId="14A261A0" w14:textId="77777777" w:rsidR="001A771F" w:rsidRDefault="001A771F" w:rsidP="001A771F">
      <w:pPr>
        <w:spacing w:after="0" w:line="336" w:lineRule="atLeast"/>
        <w:jc w:val="both"/>
        <w:rPr>
          <w:rFonts w:ascii="Fira Sans Regular" w:hAnsi="Fira Sans Regular"/>
          <w:color w:val="171717"/>
          <w:sz w:val="21"/>
          <w:szCs w:val="21"/>
        </w:rPr>
      </w:pPr>
      <w:r>
        <w:rPr>
          <w:rFonts w:ascii="Fira Sans Regular" w:hAnsi="Fira Sans Regular"/>
          <w:b/>
          <w:bCs/>
          <w:i/>
          <w:iCs/>
          <w:color w:val="171717"/>
          <w:sz w:val="21"/>
          <w:szCs w:val="21"/>
        </w:rPr>
        <w:t>Facebook: </w:t>
      </w:r>
      <w:hyperlink r:id="rId10" w:history="1">
        <w:r>
          <w:rPr>
            <w:rStyle w:val="Hyperlink"/>
            <w:rFonts w:ascii="Fira Sans Regular" w:hAnsi="Fira Sans Regular"/>
            <w:b/>
            <w:bCs/>
            <w:i/>
            <w:iCs/>
            <w:color w:val="0000FF"/>
            <w:sz w:val="21"/>
            <w:szCs w:val="21"/>
          </w:rPr>
          <w:t>ProbudiSe</w:t>
        </w:r>
      </w:hyperlink>
    </w:p>
    <w:p w14:paraId="3487EF66" w14:textId="77777777" w:rsidR="001A771F" w:rsidRDefault="001A771F" w:rsidP="001A771F">
      <w:pPr>
        <w:spacing w:after="0" w:line="336" w:lineRule="atLeast"/>
        <w:jc w:val="both"/>
        <w:rPr>
          <w:rFonts w:ascii="Fira Sans Regular" w:hAnsi="Fira Sans Regular"/>
          <w:color w:val="171717"/>
          <w:sz w:val="21"/>
          <w:szCs w:val="21"/>
        </w:rPr>
      </w:pPr>
      <w:r>
        <w:rPr>
          <w:rFonts w:ascii="Fira Sans Regular" w:hAnsi="Fira Sans Regular"/>
          <w:b/>
          <w:bCs/>
          <w:i/>
          <w:iCs/>
          <w:color w:val="171717"/>
          <w:sz w:val="21"/>
          <w:szCs w:val="21"/>
        </w:rPr>
        <w:t>Instagram: </w:t>
      </w:r>
      <w:hyperlink r:id="rId11" w:history="1">
        <w:r>
          <w:rPr>
            <w:rStyle w:val="Hyperlink"/>
            <w:rFonts w:ascii="Fira Sans Regular" w:hAnsi="Fira Sans Regular"/>
            <w:b/>
            <w:bCs/>
            <w:i/>
            <w:iCs/>
            <w:color w:val="0000FF"/>
            <w:sz w:val="21"/>
            <w:szCs w:val="21"/>
          </w:rPr>
          <w:t>ponosninasebe</w:t>
        </w:r>
      </w:hyperlink>
    </w:p>
    <w:p w14:paraId="5DF7DF57" w14:textId="77777777" w:rsidR="001A771F" w:rsidRDefault="001A771F" w:rsidP="001A771F">
      <w:pPr>
        <w:spacing w:after="0" w:line="336" w:lineRule="atLeast"/>
        <w:jc w:val="both"/>
        <w:rPr>
          <w:rFonts w:ascii="Fira Sans Regular" w:hAnsi="Fira Sans Regular"/>
          <w:color w:val="171717"/>
          <w:sz w:val="21"/>
          <w:szCs w:val="21"/>
        </w:rPr>
      </w:pPr>
      <w:r>
        <w:rPr>
          <w:rFonts w:ascii="Fira Sans Regular" w:hAnsi="Fira Sans Regular"/>
          <w:b/>
          <w:bCs/>
          <w:i/>
          <w:iCs/>
          <w:color w:val="171717"/>
          <w:sz w:val="21"/>
          <w:szCs w:val="21"/>
        </w:rPr>
        <w:t>Twitter: </w:t>
      </w:r>
      <w:hyperlink r:id="rId12" w:history="1">
        <w:r>
          <w:rPr>
            <w:rStyle w:val="Hyperlink"/>
            <w:rFonts w:ascii="Fira Sans Regular" w:hAnsi="Fira Sans Regular"/>
            <w:b/>
            <w:bCs/>
            <w:i/>
            <w:iCs/>
            <w:color w:val="0000FF"/>
            <w:sz w:val="21"/>
            <w:szCs w:val="21"/>
          </w:rPr>
          <w:t>MyRightBiH</w:t>
        </w:r>
      </w:hyperlink>
    </w:p>
    <w:p w14:paraId="093FEACB" w14:textId="77777777" w:rsidR="001A771F" w:rsidRDefault="000538D9" w:rsidP="001A771F">
      <w:pPr>
        <w:spacing w:after="0" w:line="336" w:lineRule="atLeast"/>
        <w:jc w:val="both"/>
        <w:rPr>
          <w:rFonts w:ascii="Fira Sans Regular" w:hAnsi="Fira Sans Regular"/>
          <w:color w:val="171717"/>
          <w:sz w:val="21"/>
          <w:szCs w:val="21"/>
        </w:rPr>
      </w:pPr>
      <w:hyperlink r:id="rId13" w:history="1">
        <w:r w:rsidR="001A771F">
          <w:rPr>
            <w:rStyle w:val="Hyperlink"/>
            <w:rFonts w:ascii="Fira Sans Regular" w:hAnsi="Fira Sans Regular"/>
            <w:b/>
            <w:bCs/>
            <w:i/>
            <w:iCs/>
            <w:color w:val="0000FF"/>
            <w:sz w:val="21"/>
            <w:szCs w:val="21"/>
          </w:rPr>
          <w:t>probudise.ba</w:t>
        </w:r>
      </w:hyperlink>
    </w:p>
    <w:p w14:paraId="741F2D95" w14:textId="63D04C4D" w:rsidR="001A771F" w:rsidRDefault="000538D9" w:rsidP="001A771F">
      <w:pPr>
        <w:spacing w:after="0" w:line="336" w:lineRule="atLeast"/>
        <w:jc w:val="both"/>
        <w:rPr>
          <w:rFonts w:ascii="Fira Sans Regular" w:hAnsi="Fira Sans Regular"/>
          <w:b/>
          <w:i/>
          <w:color w:val="171717"/>
          <w:sz w:val="21"/>
          <w:szCs w:val="21"/>
        </w:rPr>
      </w:pPr>
      <w:hyperlink r:id="rId14" w:history="1">
        <w:r w:rsidR="001A771F" w:rsidRPr="001A771F">
          <w:rPr>
            <w:rStyle w:val="Hyperlink"/>
            <w:rFonts w:ascii="Fira Sans Regular" w:hAnsi="Fira Sans Regular"/>
            <w:b/>
            <w:i/>
            <w:sz w:val="21"/>
            <w:szCs w:val="21"/>
          </w:rPr>
          <w:t>myright.ba</w:t>
        </w:r>
      </w:hyperlink>
    </w:p>
    <w:p w14:paraId="490C01C2" w14:textId="2A55053A" w:rsidR="001A771F" w:rsidRPr="001A771F" w:rsidRDefault="000538D9" w:rsidP="001A771F">
      <w:pPr>
        <w:spacing w:after="0" w:line="336" w:lineRule="atLeast"/>
        <w:jc w:val="both"/>
        <w:rPr>
          <w:rFonts w:ascii="Fira Sans Regular" w:hAnsi="Fira Sans Regular"/>
          <w:b/>
          <w:i/>
          <w:color w:val="171717"/>
          <w:sz w:val="21"/>
          <w:szCs w:val="21"/>
        </w:rPr>
      </w:pPr>
      <w:hyperlink r:id="rId15" w:history="1">
        <w:r w:rsidR="001A771F" w:rsidRPr="006269B6">
          <w:rPr>
            <w:rStyle w:val="Hyperlink"/>
            <w:rFonts w:ascii="Fira Sans Regular" w:hAnsi="Fira Sans Regular"/>
            <w:b/>
            <w:i/>
            <w:sz w:val="21"/>
            <w:szCs w:val="21"/>
          </w:rPr>
          <w:t>http://www.myright.ba/osvijetlimo-obrazovanje-oknnfk2</w:t>
        </w:r>
      </w:hyperlink>
      <w:r w:rsidR="001A771F">
        <w:rPr>
          <w:rFonts w:ascii="Fira Sans Regular" w:hAnsi="Fira Sans Regular"/>
          <w:b/>
          <w:i/>
          <w:color w:val="171717"/>
          <w:sz w:val="21"/>
          <w:szCs w:val="21"/>
        </w:rPr>
        <w:t xml:space="preserve"> </w:t>
      </w:r>
    </w:p>
    <w:p w14:paraId="0072FFE8" w14:textId="77777777" w:rsidR="001A771F" w:rsidRPr="001A771F" w:rsidRDefault="001A771F" w:rsidP="001A771F">
      <w:pPr>
        <w:spacing w:after="0" w:line="240" w:lineRule="auto"/>
        <w:rPr>
          <w:b/>
        </w:rPr>
      </w:pPr>
    </w:p>
    <w:p w14:paraId="2A906BD6" w14:textId="2CED5F8D" w:rsidR="00462355" w:rsidRPr="00B84E39" w:rsidRDefault="00462355" w:rsidP="00750AE4">
      <w:pPr>
        <w:spacing w:after="0" w:line="240" w:lineRule="auto"/>
      </w:pPr>
    </w:p>
    <w:sectPr w:rsidR="00462355" w:rsidRPr="00B84E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87B92" w16cex:dateUtc="2021-09-24T14:30:00Z"/>
  <w16cex:commentExtensible w16cex:durableId="24F87C06" w16cex:dateUtc="2021-09-24T14:3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 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F3950"/>
    <w:multiLevelType w:val="hybridMultilevel"/>
    <w:tmpl w:val="957C3DF0"/>
    <w:lvl w:ilvl="0" w:tplc="C1F098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4D"/>
    <w:rsid w:val="00052538"/>
    <w:rsid w:val="000538D9"/>
    <w:rsid w:val="00076CAA"/>
    <w:rsid w:val="0016451B"/>
    <w:rsid w:val="001A771F"/>
    <w:rsid w:val="001D5E80"/>
    <w:rsid w:val="001D7AA5"/>
    <w:rsid w:val="00270C1D"/>
    <w:rsid w:val="002E5457"/>
    <w:rsid w:val="002E792A"/>
    <w:rsid w:val="00333A88"/>
    <w:rsid w:val="00333C18"/>
    <w:rsid w:val="00344896"/>
    <w:rsid w:val="00355725"/>
    <w:rsid w:val="003609E3"/>
    <w:rsid w:val="00366948"/>
    <w:rsid w:val="00385CA6"/>
    <w:rsid w:val="003B76D7"/>
    <w:rsid w:val="00406E4D"/>
    <w:rsid w:val="00462355"/>
    <w:rsid w:val="004B174F"/>
    <w:rsid w:val="004C685D"/>
    <w:rsid w:val="004E2DC5"/>
    <w:rsid w:val="004F24BD"/>
    <w:rsid w:val="0053491B"/>
    <w:rsid w:val="00584F2B"/>
    <w:rsid w:val="00587042"/>
    <w:rsid w:val="006215E2"/>
    <w:rsid w:val="006462C5"/>
    <w:rsid w:val="00654D80"/>
    <w:rsid w:val="00686831"/>
    <w:rsid w:val="006C00C6"/>
    <w:rsid w:val="006D416D"/>
    <w:rsid w:val="00707103"/>
    <w:rsid w:val="00750AE4"/>
    <w:rsid w:val="007859F6"/>
    <w:rsid w:val="0079745E"/>
    <w:rsid w:val="0081764D"/>
    <w:rsid w:val="00824B5D"/>
    <w:rsid w:val="00885946"/>
    <w:rsid w:val="008B542A"/>
    <w:rsid w:val="008F698F"/>
    <w:rsid w:val="00986327"/>
    <w:rsid w:val="00AC6D67"/>
    <w:rsid w:val="00B009CE"/>
    <w:rsid w:val="00B84E39"/>
    <w:rsid w:val="00B8611D"/>
    <w:rsid w:val="00B915D1"/>
    <w:rsid w:val="00BC27AA"/>
    <w:rsid w:val="00BF0025"/>
    <w:rsid w:val="00C04B57"/>
    <w:rsid w:val="00C521EA"/>
    <w:rsid w:val="00C958AA"/>
    <w:rsid w:val="00CC64BE"/>
    <w:rsid w:val="00CC7B47"/>
    <w:rsid w:val="00CE19BB"/>
    <w:rsid w:val="00CE2FB4"/>
    <w:rsid w:val="00D166C7"/>
    <w:rsid w:val="00D349D1"/>
    <w:rsid w:val="00D63C1E"/>
    <w:rsid w:val="00DC6115"/>
    <w:rsid w:val="00DD5C9D"/>
    <w:rsid w:val="00DE7452"/>
    <w:rsid w:val="00DF2407"/>
    <w:rsid w:val="00E323FE"/>
    <w:rsid w:val="00E45167"/>
    <w:rsid w:val="00E91492"/>
    <w:rsid w:val="00F86E02"/>
    <w:rsid w:val="00F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94C06"/>
  <w15:docId w15:val="{03E10A7B-EB00-4A66-8781-CACD8694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54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D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D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D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27"/>
    <w:rPr>
      <w:rFonts w:ascii="Segoe U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686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83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0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obudise.b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witter.com/MyRightBi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stagram.com/ponosninasebe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yright.ba/osvijetlimo-obrazovanje-oknnfk2" TargetMode="External"/><Relationship Id="rId23" Type="http://schemas.microsoft.com/office/2018/08/relationships/commentsExtensible" Target="commentsExtensible.xml"/><Relationship Id="rId10" Type="http://schemas.openxmlformats.org/officeDocument/2006/relationships/hyperlink" Target="https://www.facebook.com/PonosniNaSeb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acebook.com/myrightbih" TargetMode="External"/><Relationship Id="rId14" Type="http://schemas.openxmlformats.org/officeDocument/2006/relationships/hyperlink" Target="http://myright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A6E26D76A58E429788AD8A8E17E9D2" ma:contentTypeVersion="14" ma:contentTypeDescription="Skapa ett nytt dokument." ma:contentTypeScope="" ma:versionID="935000fc67beee057969cf96aabdf541">
  <xsd:schema xmlns:xsd="http://www.w3.org/2001/XMLSchema" xmlns:xs="http://www.w3.org/2001/XMLSchema" xmlns:p="http://schemas.microsoft.com/office/2006/metadata/properties" xmlns:ns3="78514d69-0086-4e9b-897d-d9cdd9325822" xmlns:ns4="3d836f00-e0af-457b-a690-2f8738ab2a7a" targetNamespace="http://schemas.microsoft.com/office/2006/metadata/properties" ma:root="true" ma:fieldsID="ea09592a3f1a7d72c99f998acebc18f4" ns3:_="" ns4:_="">
    <xsd:import namespace="78514d69-0086-4e9b-897d-d9cdd9325822"/>
    <xsd:import namespace="3d836f00-e0af-457b-a690-2f8738ab2a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4d69-0086-4e9b-897d-d9cdd93258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36f00-e0af-457b-a690-2f8738ab2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394C45-00B7-4613-87B5-FD5B9D4E5EB6}">
  <ds:schemaRefs>
    <ds:schemaRef ds:uri="http://www.w3.org/XML/1998/namespace"/>
    <ds:schemaRef ds:uri="http://purl.org/dc/dcmitype/"/>
    <ds:schemaRef ds:uri="http://schemas.microsoft.com/office/2006/documentManagement/types"/>
    <ds:schemaRef ds:uri="3d836f00-e0af-457b-a690-2f8738ab2a7a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8514d69-0086-4e9b-897d-d9cdd9325822"/>
  </ds:schemaRefs>
</ds:datastoreItem>
</file>

<file path=customXml/itemProps2.xml><?xml version="1.0" encoding="utf-8"?>
<ds:datastoreItem xmlns:ds="http://schemas.openxmlformats.org/officeDocument/2006/customXml" ds:itemID="{20A49A68-2679-4E59-A31F-7E81135FC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5EA656-1BD4-444A-BAEE-031C454C6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14d69-0086-4e9b-897d-d9cdd9325822"/>
    <ds:schemaRef ds:uri="3d836f00-e0af-457b-a690-2f8738ab2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MaidaA</dc:creator>
  <cp:lastModifiedBy>Elvedina</cp:lastModifiedBy>
  <cp:revision>3</cp:revision>
  <dcterms:created xsi:type="dcterms:W3CDTF">2021-10-05T10:02:00Z</dcterms:created>
  <dcterms:modified xsi:type="dcterms:W3CDTF">2021-10-05T12:20:00Z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0x010100E9A6E26D76A58E429788AD8A8E17E9D2</vt:lpwstr>
  </property>
</Properties>
</file>